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CE" w:rsidRDefault="001E6B90">
      <w:pPr>
        <w:spacing w:after="247"/>
        <w:ind w:left="-5"/>
      </w:pPr>
      <w:r>
        <w:rPr>
          <w:b/>
        </w:rPr>
        <w:t>Allegato C</w:t>
      </w:r>
      <w:r>
        <w:t xml:space="preserve"> : PROGETTO EDUCATIVO, ORGANIZZATIVO E GESTIONALE DEL SERVIZIO                        (seguire i punti sottoindicati nella creazione dell’elaborato)</w:t>
      </w:r>
    </w:p>
    <w:p w:rsidR="004A3ECE" w:rsidRDefault="001E6B90" w:rsidP="007A2100">
      <w:pPr>
        <w:ind w:left="-5"/>
        <w:jc w:val="both"/>
      </w:pPr>
      <w:r>
        <w:t xml:space="preserve">OGGETTO: MANIFESTAZIONE DI INTERESSE PER LA CONCESSIONE IN USO TEMPORANEO </w:t>
      </w:r>
      <w:proofErr w:type="spellStart"/>
      <w:r>
        <w:t>DI</w:t>
      </w:r>
      <w:proofErr w:type="spellEnd"/>
      <w:r>
        <w:t xml:space="preserve"> STRUTTURE COMUNALI DA DESTINARSI ALL’ORGANIZZAZIONE DI CENTRI ESTIVI RIVOLTI ALLA FASCIA</w:t>
      </w:r>
      <w:r w:rsidR="00F746D8">
        <w:t xml:space="preserve"> </w:t>
      </w:r>
      <w:r w:rsidR="009D7E31">
        <w:t>D’ETÀ 3-14  ANNI PER L’ANNO 2026</w:t>
      </w:r>
      <w:r>
        <w:t xml:space="preserve">. </w:t>
      </w:r>
    </w:p>
    <w:tbl>
      <w:tblPr>
        <w:tblStyle w:val="TableGrid"/>
        <w:tblW w:w="9580" w:type="dxa"/>
        <w:tblInd w:w="64" w:type="dxa"/>
        <w:tblCellMar>
          <w:top w:w="54" w:type="dxa"/>
          <w:left w:w="58" w:type="dxa"/>
          <w:right w:w="115" w:type="dxa"/>
        </w:tblCellMar>
        <w:tblLook w:val="04A0"/>
      </w:tblPr>
      <w:tblGrid>
        <w:gridCol w:w="9580"/>
      </w:tblGrid>
      <w:tr w:rsidR="004A3ECE">
        <w:trPr>
          <w:trHeight w:val="87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 xml:space="preserve">1- Finalità e programmazione delle attività educative su base giornaliera e settimanale, differenziate per fasce di età (ambito sportivo-motorio e ludico </w:t>
            </w:r>
            <w:proofErr w:type="spellStart"/>
            <w:r>
              <w:t>laboratoriale</w:t>
            </w:r>
            <w:proofErr w:type="spellEnd"/>
            <w:r>
              <w:t>);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620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 xml:space="preserve"> 2 – Funzionamento del servizio (n. di settimane d’apertura, orari e giornate d’apertura, n. massimo di minori ammessi per singolo turno)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 xml:space="preserve">3 - Modalità di accoglienza di bambini e famiglie, informazione e partecipazione 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87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>4 - Modalità di organizzazione del servizio (spazi, dotazione qualitativa e quantitativa di materiale ludico e attrezzatura, regole, routine) e organizzazione della giornata tipo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622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 xml:space="preserve">5 – Gestione delle dinamiche di gruppo, con particolare riferimento alla gestione dei conflitti 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>6- Modalità di integrazione dei bambini disabili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620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>7 - Modalità per facilitare i processi di integrazione dei bambini in situazioni di disagio o di svantaggio socio-culturale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0" w:right="126" w:firstLine="0"/>
              <w:jc w:val="center"/>
            </w:pPr>
            <w:r>
              <w:t>8 - Funzionamento del gruppo di lavoro e compiti del personale assegnato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720" w:firstLine="0"/>
            </w:pPr>
            <w:r>
              <w:t>9 -  Documentazione e strumenti di valutazione della qualità del servizio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0" w:firstLine="0"/>
            </w:pPr>
            <w:r>
              <w:t xml:space="preserve">          10 - Modalità di fornitura e distribuzione dei pasti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622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850" w:hanging="850"/>
            </w:pPr>
            <w:r>
              <w:t xml:space="preserve">          11 - Modalità di svolgimento delle attività di sorveglianza e presidio del ciclo di pulizia giornaliero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 w:rsidP="007845CF">
            <w:pPr>
              <w:spacing w:after="0" w:line="259" w:lineRule="auto"/>
              <w:ind w:left="720" w:firstLine="0"/>
            </w:pPr>
            <w:r>
              <w:lastRenderedPageBreak/>
              <w:t>12 - Turnazione del personale e rapporto educatore</w:t>
            </w:r>
            <w:r w:rsidRPr="00356A62">
              <w:t>/bambini (min. 1:</w:t>
            </w:r>
            <w:r w:rsidR="00835BD5" w:rsidRPr="00356A62">
              <w:t>1</w:t>
            </w:r>
            <w:r w:rsidRPr="00356A62">
              <w:t>0)</w:t>
            </w:r>
            <w:r>
              <w:t xml:space="preserve"> </w:t>
            </w:r>
            <w:r w:rsidR="00356A62" w:rsidRPr="00356A62">
              <w:t>) fascia</w:t>
            </w:r>
            <w:r w:rsidR="00356A62" w:rsidRPr="00356A62">
              <w:rPr>
                <w:rFonts w:ascii="Times New Roman" w:hAnsi="Times New Roman"/>
              </w:rPr>
              <w:t xml:space="preserve"> </w:t>
            </w:r>
            <w:r w:rsidR="00B2473D">
              <w:t>3/6</w:t>
            </w:r>
            <w:r w:rsidR="00356A62" w:rsidRPr="00356A62">
              <w:t xml:space="preserve"> anni</w:t>
            </w: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4A3ECE">
            <w:pPr>
              <w:spacing w:after="160" w:line="259" w:lineRule="auto"/>
              <w:ind w:left="0" w:firstLine="0"/>
            </w:pPr>
          </w:p>
        </w:tc>
      </w:tr>
      <w:tr w:rsidR="004A3ECE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3ECE" w:rsidRDefault="001E6B90">
            <w:pPr>
              <w:spacing w:after="0" w:line="259" w:lineRule="auto"/>
              <w:ind w:left="0" w:firstLine="0"/>
            </w:pPr>
            <w:r>
              <w:t xml:space="preserve">           13 – Tariffe settimanali applicate, riduzioni e gratuità previste</w:t>
            </w:r>
          </w:p>
        </w:tc>
      </w:tr>
      <w:tr w:rsidR="00835BD5">
        <w:trPr>
          <w:trHeight w:val="36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5BD5" w:rsidRDefault="00835BD5">
            <w:pPr>
              <w:spacing w:after="0" w:line="259" w:lineRule="auto"/>
              <w:ind w:left="0" w:firstLine="0"/>
            </w:pPr>
          </w:p>
        </w:tc>
      </w:tr>
    </w:tbl>
    <w:p w:rsidR="005C261C" w:rsidRDefault="005C261C"/>
    <w:sectPr w:rsidR="005C261C" w:rsidSect="0046336A">
      <w:pgSz w:w="11906" w:h="16838"/>
      <w:pgMar w:top="1440" w:right="1188" w:bottom="1440" w:left="113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4A3ECE"/>
    <w:rsid w:val="001E6B90"/>
    <w:rsid w:val="002C5FF9"/>
    <w:rsid w:val="002D12E4"/>
    <w:rsid w:val="00356A62"/>
    <w:rsid w:val="0046336A"/>
    <w:rsid w:val="004A3ECE"/>
    <w:rsid w:val="004A6AB7"/>
    <w:rsid w:val="005C261C"/>
    <w:rsid w:val="005D7F83"/>
    <w:rsid w:val="007845CF"/>
    <w:rsid w:val="007A2100"/>
    <w:rsid w:val="007F5772"/>
    <w:rsid w:val="00835BD5"/>
    <w:rsid w:val="009D7E31"/>
    <w:rsid w:val="00AB7A4E"/>
    <w:rsid w:val="00B2473D"/>
    <w:rsid w:val="00E72533"/>
    <w:rsid w:val="00F07C97"/>
    <w:rsid w:val="00F74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336A"/>
    <w:pPr>
      <w:spacing w:after="9" w:line="249" w:lineRule="auto"/>
      <w:ind w:left="10" w:hanging="10"/>
    </w:pPr>
    <w:rPr>
      <w:rFonts w:ascii="Verdana" w:eastAsia="Verdana" w:hAnsi="Verdana" w:cs="Verdana"/>
      <w:color w:val="000000"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46336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Segretario</cp:lastModifiedBy>
  <cp:revision>7</cp:revision>
  <cp:lastPrinted>2023-04-02T08:05:00Z</cp:lastPrinted>
  <dcterms:created xsi:type="dcterms:W3CDTF">2024-04-19T11:01:00Z</dcterms:created>
  <dcterms:modified xsi:type="dcterms:W3CDTF">2026-02-20T07:53:00Z</dcterms:modified>
</cp:coreProperties>
</file>